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7" w:rsidRPr="00317AEE" w:rsidRDefault="004F04F7" w:rsidP="004F0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A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7AB4">
        <w:rPr>
          <w:rFonts w:ascii="Times New Roman" w:hAnsi="Times New Roman" w:cs="Times New Roman"/>
          <w:b/>
          <w:bCs/>
          <w:sz w:val="28"/>
          <w:szCs w:val="28"/>
        </w:rPr>
        <w:t>АРХИПОВСК</w:t>
      </w:r>
      <w:r w:rsidRPr="00317AE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AE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7AE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6C2C" w:rsidRPr="00317AEE" w:rsidRDefault="004F04F7" w:rsidP="004F0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AEE">
        <w:rPr>
          <w:rFonts w:ascii="Times New Roman" w:hAnsi="Times New Roman" w:cs="Times New Roman"/>
          <w:b/>
          <w:bCs/>
          <w:sz w:val="28"/>
          <w:szCs w:val="28"/>
        </w:rPr>
        <w:t>РОССОШАНСКОГО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AE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AEE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966C2C" w:rsidRPr="00317AEE" w:rsidRDefault="004F04F7" w:rsidP="004F0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AE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66C2C" w:rsidRPr="00317AEE" w:rsidRDefault="00966C2C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2C" w:rsidRPr="00317AEE" w:rsidRDefault="00BD298A" w:rsidP="0098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9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81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9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6C2C" w:rsidRPr="00317A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2474" w:rsidRPr="001117AA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A5B" w:rsidRDefault="009813C7" w:rsidP="0068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25 ноября</w:t>
      </w:r>
      <w:r w:rsidR="00966C2C" w:rsidRPr="001117AA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35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71</w:t>
      </w:r>
    </w:p>
    <w:p w:rsidR="00687AB4" w:rsidRPr="001117AA" w:rsidRDefault="00687AB4" w:rsidP="0068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Архиповка</w:t>
      </w:r>
    </w:p>
    <w:p w:rsidR="00F35B9A" w:rsidRDefault="00F35B9A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B9A" w:rsidRDefault="00F35B9A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B9A" w:rsidRDefault="00203A5B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развитии</w:t>
      </w:r>
    </w:p>
    <w:p w:rsidR="00F35B9A" w:rsidRDefault="00203A5B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застроенных территорий</w:t>
      </w:r>
    </w:p>
    <w:p w:rsidR="00203A5B" w:rsidRPr="001117AA" w:rsidRDefault="00687AB4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AB4"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F35B9A" w:rsidRPr="00687AB4">
        <w:rPr>
          <w:rFonts w:ascii="Times New Roman" w:hAnsi="Times New Roman" w:cs="Times New Roman"/>
          <w:bCs/>
          <w:sz w:val="28"/>
          <w:szCs w:val="28"/>
        </w:rPr>
        <w:t>ого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35B9A" w:rsidRDefault="00F35B9A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Россошанского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203A5B" w:rsidRPr="001117AA" w:rsidRDefault="00203A5B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DE" w:rsidRPr="001117AA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27B" w:rsidRDefault="00203A5B" w:rsidP="0069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7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Жилищным </w:t>
      </w:r>
      <w:hyperlink r:id="rId8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Земельным </w:t>
      </w:r>
      <w:hyperlink r:id="rId9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0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№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«</w:t>
      </w:r>
      <w:r w:rsidRPr="001117A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»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33D3" w:rsidRPr="001117AA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1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687AB4">
        <w:rPr>
          <w:rFonts w:ascii="Times New Roman" w:hAnsi="Times New Roman" w:cs="Times New Roman"/>
          <w:bCs/>
          <w:sz w:val="28"/>
          <w:szCs w:val="28"/>
        </w:rPr>
        <w:t xml:space="preserve"> Архиповского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203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7A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я</w:t>
      </w:r>
      <w:r w:rsidR="00317AEE">
        <w:rPr>
          <w:rFonts w:ascii="Times New Roman" w:hAnsi="Times New Roman" w:cs="Times New Roman"/>
          <w:bCs/>
          <w:sz w:val="28"/>
          <w:szCs w:val="28"/>
        </w:rPr>
        <w:t xml:space="preserve"> Россошанского 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69259C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69259C">
        <w:rPr>
          <w:rFonts w:ascii="Times New Roman" w:hAnsi="Times New Roman" w:cs="Times New Roman"/>
          <w:bCs/>
          <w:sz w:val="28"/>
          <w:szCs w:val="28"/>
        </w:rPr>
        <w:t>ого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AB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87AB4" w:rsidRDefault="00687AB4" w:rsidP="0020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A5B" w:rsidRDefault="00966C2C" w:rsidP="0020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20327B">
        <w:rPr>
          <w:rFonts w:ascii="Times New Roman" w:hAnsi="Times New Roman" w:cs="Times New Roman"/>
          <w:bCs/>
          <w:sz w:val="28"/>
          <w:szCs w:val="28"/>
        </w:rPr>
        <w:t>ЕТ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687AB4" w:rsidRPr="001117AA" w:rsidRDefault="00687AB4" w:rsidP="0020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5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 развитии застроенных территорий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60F53"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я</w:t>
      </w:r>
      <w:r w:rsidR="00317AEE">
        <w:rPr>
          <w:rFonts w:ascii="Times New Roman" w:hAnsi="Times New Roman" w:cs="Times New Roman"/>
          <w:bCs/>
          <w:sz w:val="28"/>
          <w:szCs w:val="28"/>
        </w:rPr>
        <w:t xml:space="preserve"> Россошанского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области (прилагается).</w:t>
      </w:r>
    </w:p>
    <w:p w:rsidR="00317AEE" w:rsidRDefault="00203A5B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2.</w:t>
      </w:r>
      <w:r w:rsidR="00317A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7AEE" w:rsidRPr="00317AEE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9259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17AEE" w:rsidRPr="00317AEE">
        <w:rPr>
          <w:rFonts w:ascii="Times New Roman" w:hAnsi="Times New Roman" w:cs="Times New Roman"/>
          <w:bCs/>
          <w:sz w:val="28"/>
          <w:szCs w:val="28"/>
        </w:rPr>
        <w:t xml:space="preserve"> опубликовать в «Вестнике муниципальных правовых актов администрации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317AEE" w:rsidRPr="00317AEE">
        <w:rPr>
          <w:rFonts w:ascii="Times New Roman" w:hAnsi="Times New Roman" w:cs="Times New Roman"/>
          <w:bCs/>
          <w:sz w:val="28"/>
          <w:szCs w:val="28"/>
        </w:rPr>
        <w:t>ого сельского поселения Россошанского муниципального района Воронежской области» и разместить на официальном сайте в сети Интернет.</w:t>
      </w:r>
      <w:r w:rsidR="00317AEE">
        <w:rPr>
          <w:rFonts w:ascii="Times New Roman" w:hAnsi="Times New Roman" w:cs="Times New Roman"/>
          <w:bCs/>
          <w:sz w:val="28"/>
          <w:szCs w:val="28"/>
        </w:rPr>
        <w:tab/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A5B" w:rsidRPr="001117AA" w:rsidRDefault="00687AB4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 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317AE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опубликования.</w:t>
      </w:r>
    </w:p>
    <w:p w:rsidR="00203A5B" w:rsidRPr="001117AA" w:rsidRDefault="00317AE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главу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</w:t>
      </w:r>
      <w:r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="00B06190" w:rsidRPr="001117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7DE" w:rsidRPr="001117AA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DE" w:rsidRPr="001117AA" w:rsidRDefault="000C67DE" w:rsidP="0069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F7A" w:rsidRPr="001117AA" w:rsidRDefault="00917F7A" w:rsidP="0068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Глава</w:t>
      </w:r>
      <w:r w:rsidR="00687AB4">
        <w:rPr>
          <w:rFonts w:ascii="Times New Roman" w:hAnsi="Times New Roman" w:cs="Times New Roman"/>
          <w:bCs/>
          <w:sz w:val="28"/>
          <w:szCs w:val="28"/>
        </w:rPr>
        <w:t xml:space="preserve"> Архиповск</w:t>
      </w:r>
      <w:r w:rsidR="00450EB4">
        <w:rPr>
          <w:rFonts w:ascii="Times New Roman" w:hAnsi="Times New Roman" w:cs="Times New Roman"/>
          <w:bCs/>
          <w:sz w:val="28"/>
          <w:szCs w:val="28"/>
        </w:rPr>
        <w:t>ого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50EB4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687AB4">
        <w:rPr>
          <w:rFonts w:ascii="Times New Roman" w:hAnsi="Times New Roman" w:cs="Times New Roman"/>
          <w:bCs/>
          <w:sz w:val="28"/>
          <w:szCs w:val="28"/>
        </w:rPr>
        <w:t xml:space="preserve">                            Е.Г.Гольева</w:t>
      </w:r>
    </w:p>
    <w:p w:rsidR="00722474" w:rsidRDefault="00722474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13C7" w:rsidRPr="001117AA" w:rsidRDefault="009813C7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66C2C" w:rsidRPr="001117AA" w:rsidRDefault="00966C2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03A5B" w:rsidRPr="001117AA" w:rsidRDefault="00687AB4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450EB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203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0C67DE" w:rsidRDefault="00450EB4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Россошанского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03A5B" w:rsidRPr="00306120" w:rsidRDefault="000C67DE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203A5B" w:rsidRPr="00306120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03A5B" w:rsidRPr="00306120" w:rsidRDefault="00203A5B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61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813C7">
        <w:rPr>
          <w:rFonts w:ascii="Times New Roman" w:hAnsi="Times New Roman" w:cs="Times New Roman"/>
          <w:bCs/>
          <w:sz w:val="28"/>
          <w:szCs w:val="28"/>
        </w:rPr>
        <w:t xml:space="preserve"> 25 ноября 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="009813C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5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3C7">
        <w:rPr>
          <w:rFonts w:ascii="Times New Roman" w:hAnsi="Times New Roman" w:cs="Times New Roman"/>
          <w:bCs/>
          <w:sz w:val="28"/>
          <w:szCs w:val="28"/>
        </w:rPr>
        <w:t>№71</w:t>
      </w:r>
    </w:p>
    <w:p w:rsidR="00203A5B" w:rsidRPr="00306120" w:rsidRDefault="00203A5B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DE" w:rsidRDefault="009D452D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о развитии застроенных территорий </w:t>
      </w:r>
    </w:p>
    <w:p w:rsidR="000C67DE" w:rsidRDefault="00687AB4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450EB4">
        <w:rPr>
          <w:rFonts w:ascii="Times New Roman" w:hAnsi="Times New Roman" w:cs="Times New Roman"/>
          <w:bCs/>
          <w:sz w:val="28"/>
          <w:szCs w:val="28"/>
        </w:rPr>
        <w:t>ого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60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0C67DE" w:rsidRDefault="00450EB4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Россошанского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B06190" w:rsidRDefault="00B06190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9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7F2981" w:rsidRPr="00B0619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3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4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2981">
        <w:rPr>
          <w:rFonts w:ascii="Times New Roman" w:hAnsi="Times New Roman" w:cs="Times New Roman"/>
          <w:sz w:val="28"/>
          <w:szCs w:val="28"/>
        </w:rPr>
        <w:t xml:space="preserve">, </w:t>
      </w:r>
      <w:r w:rsidRPr="00B06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06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7AB4">
        <w:t xml:space="preserve"> </w:t>
      </w:r>
      <w:r w:rsidR="007F2981" w:rsidRPr="00203A5B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7F2981">
        <w:rPr>
          <w:rFonts w:ascii="Times New Roman" w:hAnsi="Times New Roman" w:cs="Times New Roman"/>
          <w:bCs/>
          <w:sz w:val="28"/>
          <w:szCs w:val="28"/>
        </w:rPr>
        <w:t>№</w:t>
      </w:r>
      <w:r w:rsidR="007F2981" w:rsidRPr="00203A5B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7F2981">
        <w:rPr>
          <w:rFonts w:ascii="Times New Roman" w:hAnsi="Times New Roman" w:cs="Times New Roman"/>
          <w:bCs/>
          <w:sz w:val="28"/>
          <w:szCs w:val="28"/>
        </w:rPr>
        <w:t>«</w:t>
      </w:r>
      <w:r w:rsidRPr="00B061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2981">
        <w:rPr>
          <w:rFonts w:ascii="Times New Roman" w:hAnsi="Times New Roman" w:cs="Times New Roman"/>
          <w:sz w:val="28"/>
          <w:szCs w:val="28"/>
        </w:rPr>
        <w:t>»</w:t>
      </w:r>
      <w:r w:rsidRPr="00B061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061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61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190">
        <w:rPr>
          <w:rFonts w:ascii="Times New Roman" w:hAnsi="Times New Roman" w:cs="Times New Roman"/>
          <w:sz w:val="28"/>
          <w:szCs w:val="28"/>
        </w:rPr>
        <w:t xml:space="preserve"> 47 </w:t>
      </w:r>
      <w:r w:rsidR="007F2981">
        <w:rPr>
          <w:rFonts w:ascii="Times New Roman" w:hAnsi="Times New Roman" w:cs="Times New Roman"/>
          <w:sz w:val="28"/>
          <w:szCs w:val="28"/>
        </w:rPr>
        <w:t>«</w:t>
      </w:r>
      <w:r w:rsidRPr="00B0619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687AB4">
        <w:rPr>
          <w:rFonts w:ascii="Times New Roman" w:hAnsi="Times New Roman" w:cs="Times New Roman"/>
          <w:sz w:val="28"/>
          <w:szCs w:val="28"/>
        </w:rPr>
        <w:t xml:space="preserve"> </w:t>
      </w:r>
      <w:r w:rsidRPr="00B06190">
        <w:rPr>
          <w:rFonts w:ascii="Times New Roman" w:hAnsi="Times New Roman" w:cs="Times New Roman"/>
          <w:sz w:val="28"/>
          <w:szCs w:val="28"/>
        </w:rPr>
        <w:t>реконструкции</w:t>
      </w:r>
      <w:r w:rsidR="007F2981">
        <w:rPr>
          <w:rFonts w:ascii="Times New Roman" w:hAnsi="Times New Roman" w:cs="Times New Roman"/>
          <w:sz w:val="28"/>
          <w:szCs w:val="28"/>
        </w:rPr>
        <w:t>»</w:t>
      </w:r>
      <w:r w:rsidRPr="00B06190">
        <w:rPr>
          <w:rFonts w:ascii="Times New Roman" w:hAnsi="Times New Roman" w:cs="Times New Roman"/>
          <w:sz w:val="28"/>
          <w:szCs w:val="28"/>
        </w:rPr>
        <w:t>,</w:t>
      </w:r>
      <w:r w:rsidR="007D33D3">
        <w:rPr>
          <w:rFonts w:ascii="Times New Roman" w:hAnsi="Times New Roman" w:cs="Times New Roman"/>
          <w:sz w:val="28"/>
          <w:szCs w:val="28"/>
        </w:rPr>
        <w:t xml:space="preserve"> законом В</w:t>
      </w:r>
      <w:r w:rsidR="005C201D">
        <w:rPr>
          <w:rFonts w:ascii="Times New Roman" w:hAnsi="Times New Roman" w:cs="Times New Roman"/>
          <w:sz w:val="28"/>
          <w:szCs w:val="28"/>
        </w:rPr>
        <w:t>оронежс</w:t>
      </w:r>
      <w:r w:rsidR="007D33D3">
        <w:rPr>
          <w:rFonts w:ascii="Times New Roman" w:hAnsi="Times New Roman" w:cs="Times New Roman"/>
          <w:sz w:val="28"/>
          <w:szCs w:val="28"/>
        </w:rPr>
        <w:t>к</w:t>
      </w:r>
      <w:r w:rsidR="005C20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D33D3">
        <w:rPr>
          <w:rFonts w:ascii="Times New Roman" w:hAnsi="Times New Roman" w:cs="Times New Roman"/>
          <w:sz w:val="28"/>
          <w:szCs w:val="28"/>
        </w:rPr>
        <w:t>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</w:t>
      </w:r>
      <w:r w:rsidR="00687AB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061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87AB4" w:rsidRPr="00687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7F29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60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9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7AEE">
        <w:rPr>
          <w:rFonts w:ascii="Times New Roman" w:hAnsi="Times New Roman" w:cs="Times New Roman"/>
          <w:sz w:val="28"/>
          <w:szCs w:val="28"/>
        </w:rPr>
        <w:t>Россошанского</w:t>
      </w:r>
      <w:r w:rsidR="007F298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B4981">
        <w:rPr>
          <w:rFonts w:ascii="Times New Roman" w:hAnsi="Times New Roman" w:cs="Times New Roman"/>
          <w:sz w:val="28"/>
          <w:szCs w:val="28"/>
        </w:rPr>
        <w:t xml:space="preserve"> и устанавливает порядок, критерии и условия принятия решения о развитии застроенных территорий 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Архиповском</w:t>
      </w:r>
      <w:r w:rsidR="007F298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0327B">
        <w:rPr>
          <w:rFonts w:ascii="Times New Roman" w:hAnsi="Times New Roman" w:cs="Times New Roman"/>
          <w:sz w:val="28"/>
          <w:szCs w:val="28"/>
        </w:rPr>
        <w:t xml:space="preserve"> </w:t>
      </w:r>
      <w:r w:rsidR="007F2981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17AEE"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="007F2981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подготовки решения о развитии </w:t>
      </w:r>
      <w:r w:rsidRPr="00A63797">
        <w:rPr>
          <w:rFonts w:ascii="Times New Roman" w:hAnsi="Times New Roman" w:cs="Times New Roman"/>
          <w:sz w:val="28"/>
          <w:szCs w:val="28"/>
        </w:rPr>
        <w:t xml:space="preserve">застроенных территорий, </w:t>
      </w:r>
      <w:r w:rsidR="00A63797" w:rsidRPr="00A6379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A63797">
        <w:rPr>
          <w:rFonts w:ascii="Times New Roman" w:hAnsi="Times New Roman" w:cs="Times New Roman"/>
          <w:sz w:val="28"/>
          <w:szCs w:val="28"/>
        </w:rPr>
        <w:t>подготовки документов, необходимых для принятия решения о развитии застроенных территорий</w:t>
      </w:r>
      <w:r w:rsidRPr="00524A3B">
        <w:rPr>
          <w:rFonts w:ascii="Times New Roman" w:hAnsi="Times New Roman" w:cs="Times New Roman"/>
          <w:sz w:val="28"/>
          <w:szCs w:val="28"/>
        </w:rPr>
        <w:t xml:space="preserve">, </w:t>
      </w:r>
      <w:r w:rsidR="00745157" w:rsidRPr="001117AA">
        <w:rPr>
          <w:rFonts w:ascii="Times New Roman" w:hAnsi="Times New Roman" w:cs="Times New Roman"/>
          <w:sz w:val="28"/>
          <w:szCs w:val="28"/>
        </w:rPr>
        <w:t>порядок подготовки</w:t>
      </w:r>
      <w:r w:rsidRPr="00524A3B">
        <w:rPr>
          <w:rFonts w:ascii="Times New Roman" w:hAnsi="Times New Roman" w:cs="Times New Roman"/>
          <w:sz w:val="28"/>
          <w:szCs w:val="28"/>
        </w:rPr>
        <w:t xml:space="preserve"> организации и проведения аукциона</w:t>
      </w:r>
      <w:r w:rsidRPr="00A6379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</w:t>
      </w:r>
      <w:r w:rsidRPr="001B4981">
        <w:rPr>
          <w:rFonts w:ascii="Times New Roman" w:hAnsi="Times New Roman" w:cs="Times New Roman"/>
          <w:sz w:val="28"/>
          <w:szCs w:val="28"/>
        </w:rPr>
        <w:t xml:space="preserve"> развитии застроенных территорий, порядок заключения договоров.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1.3. Решение о развитии застроенных территорий принимается в целях: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- повышения эффективности использования застроенных территорий, занятых </w:t>
      </w:r>
      <w:r w:rsidRPr="00A22F81">
        <w:rPr>
          <w:rFonts w:ascii="Times New Roman" w:hAnsi="Times New Roman" w:cs="Times New Roman"/>
          <w:sz w:val="28"/>
          <w:szCs w:val="28"/>
        </w:rPr>
        <w:t>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A22F8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A22F81">
        <w:rPr>
          <w:rFonts w:ascii="Times New Roman" w:hAnsi="Times New Roman" w:cs="Times New Roman"/>
          <w:sz w:val="28"/>
          <w:szCs w:val="28"/>
        </w:rPr>
        <w:t>а также строительства новых и реконструкции существующих многоквартирных</w:t>
      </w:r>
      <w:r w:rsidRPr="001117AA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1B4981">
        <w:rPr>
          <w:rFonts w:ascii="Times New Roman" w:hAnsi="Times New Roman" w:cs="Times New Roman"/>
          <w:sz w:val="28"/>
          <w:szCs w:val="28"/>
        </w:rPr>
        <w:t xml:space="preserve"> развития инфраструктуры;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0D6D2F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lastRenderedPageBreak/>
        <w:t xml:space="preserve">- ликвидации существующего аварийного </w:t>
      </w:r>
      <w:r w:rsidRPr="001117A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</w:t>
      </w:r>
      <w:r w:rsidR="00317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981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B06190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 Порядок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4981">
        <w:rPr>
          <w:rFonts w:ascii="Times New Roman" w:hAnsi="Times New Roman" w:cs="Times New Roman"/>
          <w:sz w:val="28"/>
          <w:szCs w:val="28"/>
        </w:rPr>
        <w:t xml:space="preserve">о развитии 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застроенн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 xml:space="preserve">2.1. Решение о развитии застроенной территории 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Архиповском</w:t>
      </w:r>
      <w:r w:rsidRPr="00524A3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D60F53" w:rsidRPr="0052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A3B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17AEE">
        <w:rPr>
          <w:rFonts w:ascii="Times New Roman" w:hAnsi="Times New Roman" w:cs="Times New Roman"/>
          <w:sz w:val="28"/>
          <w:szCs w:val="28"/>
        </w:rPr>
        <w:t>Россошанского</w:t>
      </w:r>
      <w:r w:rsidRPr="00524A3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застроенные территории) принимается </w:t>
      </w:r>
      <w:r w:rsidR="00C85C42" w:rsidRPr="00524A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C85C42" w:rsidRPr="00524A3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60F53" w:rsidRPr="0052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A3B">
        <w:rPr>
          <w:rFonts w:ascii="Times New Roman" w:hAnsi="Times New Roman" w:cs="Times New Roman"/>
          <w:sz w:val="28"/>
          <w:szCs w:val="28"/>
        </w:rPr>
        <w:t>поселени</w:t>
      </w:r>
      <w:r w:rsidR="00C85C42" w:rsidRPr="00524A3B">
        <w:rPr>
          <w:rFonts w:ascii="Times New Roman" w:hAnsi="Times New Roman" w:cs="Times New Roman"/>
          <w:sz w:val="28"/>
          <w:szCs w:val="28"/>
        </w:rPr>
        <w:t>я</w:t>
      </w:r>
      <w:r w:rsidRPr="00524A3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а также по инициативе:</w:t>
      </w: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органов государственной власти Воронежской области;</w:t>
      </w:r>
    </w:p>
    <w:p w:rsidR="00524A3B" w:rsidRPr="00A22F81" w:rsidRDefault="00524A3B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81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(предусмотренных Уставом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A22F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юридических лиц;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2.2. В обращении заинтересованного лица указываются: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местонахождение и примерный размер земельного участка;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C317CE" w:rsidRPr="004C61F3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1F3">
        <w:rPr>
          <w:rFonts w:ascii="Times New Roman" w:hAnsi="Times New Roman" w:cs="Times New Roman"/>
          <w:sz w:val="28"/>
          <w:szCs w:val="28"/>
        </w:rPr>
        <w:t xml:space="preserve">- копии документов о признании многоквартирного(ых) дома(ов) аварийным(и) и подлежащим(и) сносу </w:t>
      </w:r>
      <w:r w:rsidR="00882493" w:rsidRPr="00A22F81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Pr="004C61F3">
        <w:rPr>
          <w:rFonts w:ascii="Times New Roman" w:hAnsi="Times New Roman" w:cs="Times New Roman"/>
          <w:sz w:val="28"/>
          <w:szCs w:val="28"/>
        </w:rPr>
        <w:t>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524A3B" w:rsidRPr="00A22F81" w:rsidRDefault="00524A3B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81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(для юридических лиц).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копия паспорта (для физических лиц).</w:t>
      </w:r>
    </w:p>
    <w:p w:rsidR="00C317CE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2.3. Обращение подается заинтересованным лицом </w:t>
      </w:r>
      <w:r w:rsidR="00973AEF">
        <w:rPr>
          <w:rFonts w:ascii="Times New Roman" w:hAnsi="Times New Roman" w:cs="Times New Roman"/>
          <w:sz w:val="28"/>
          <w:szCs w:val="28"/>
        </w:rPr>
        <w:t>в администрацию</w:t>
      </w:r>
      <w:r w:rsidR="00687AB4" w:rsidRPr="00687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7707A0" w:rsidRPr="00A22F81" w:rsidRDefault="007707A0" w:rsidP="00A22F81">
      <w:pPr>
        <w:pStyle w:val="a6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7707A0" w:rsidRPr="00A22F81" w:rsidRDefault="007707A0" w:rsidP="007707A0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утвержденный градостроительный регламент;</w:t>
      </w:r>
    </w:p>
    <w:p w:rsidR="007707A0" w:rsidRPr="00A22F81" w:rsidRDefault="007707A0" w:rsidP="007707A0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C317CE" w:rsidRPr="001B4981" w:rsidRDefault="00C317CE" w:rsidP="0068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lastRenderedPageBreak/>
        <w:t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</w:t>
      </w:r>
      <w:r w:rsidR="00687AB4">
        <w:rPr>
          <w:rFonts w:ascii="Times New Roman" w:hAnsi="Times New Roman" w:cs="Times New Roman"/>
          <w:sz w:val="28"/>
          <w:szCs w:val="28"/>
        </w:rPr>
        <w:t xml:space="preserve"> </w:t>
      </w:r>
      <w:r w:rsidRPr="001B4981">
        <w:rPr>
          <w:rFonts w:ascii="Times New Roman" w:hAnsi="Times New Roman" w:cs="Times New Roman"/>
          <w:sz w:val="28"/>
          <w:szCs w:val="28"/>
        </w:rPr>
        <w:t>и включает: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подготовке документации по планировке территории;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1B4981">
        <w:rPr>
          <w:rFonts w:ascii="Times New Roman" w:hAnsi="Times New Roman" w:cs="Times New Roman"/>
          <w:sz w:val="28"/>
          <w:szCs w:val="28"/>
        </w:rPr>
        <w:t>2.5. Решение о развитии застроенной территории может быть принято, если на такой территории расположены: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1B4981">
        <w:rPr>
          <w:rFonts w:ascii="Times New Roman" w:hAnsi="Times New Roman" w:cs="Times New Roman"/>
          <w:sz w:val="28"/>
          <w:szCs w:val="28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- </w:t>
      </w:r>
      <w:r w:rsidRPr="00C4720B">
        <w:rPr>
          <w:rFonts w:ascii="Times New Roman" w:hAnsi="Times New Roman" w:cs="Times New Roman"/>
          <w:sz w:val="28"/>
          <w:szCs w:val="28"/>
        </w:rPr>
        <w:t xml:space="preserve">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</w:t>
      </w:r>
      <w:r w:rsidRPr="00D644BA">
        <w:rPr>
          <w:rFonts w:ascii="Times New Roman" w:hAnsi="Times New Roman" w:cs="Times New Roman"/>
          <w:sz w:val="28"/>
          <w:szCs w:val="28"/>
        </w:rPr>
        <w:t xml:space="preserve">при наличии объектов, указанных в </w:t>
      </w:r>
      <w:hyperlink w:anchor="Par77" w:history="1">
        <w:r w:rsidRPr="00D644B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644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D644B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D644B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82493" w:rsidRPr="00A22F81" w:rsidRDefault="00882493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81">
        <w:rPr>
          <w:rFonts w:ascii="Times New Roman" w:hAnsi="Times New Roman" w:cs="Times New Roman"/>
          <w:sz w:val="28"/>
          <w:szCs w:val="28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</w:p>
    <w:p w:rsidR="00DB3231" w:rsidRPr="00A22F81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</w:t>
      </w:r>
      <w:r w:rsidR="00E30F4B">
        <w:rPr>
          <w:rFonts w:ascii="Times New Roman" w:hAnsi="Times New Roman" w:cs="Times New Roman"/>
          <w:color w:val="000000" w:themeColor="text1"/>
          <w:sz w:val="28"/>
          <w:szCs w:val="28"/>
        </w:rPr>
        <w:t>незастроенные земельные участки</w:t>
      </w:r>
      <w:r w:rsidRPr="00E30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8" w:history="1">
        <w:r w:rsidRPr="00C317C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17AEE">
        <w:t xml:space="preserve"> </w:t>
      </w:r>
      <w:r w:rsidRPr="001B4981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498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2.7. Адресный перечень ветхих многоквартирных домов, планируемых к сносу и (или) реконструкции 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B4981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1B4981">
        <w:rPr>
          <w:rFonts w:ascii="Times New Roman" w:hAnsi="Times New Roman" w:cs="Times New Roman"/>
          <w:sz w:val="28"/>
          <w:szCs w:val="28"/>
        </w:rPr>
        <w:lastRenderedPageBreak/>
        <w:t>в соответствии с муниципальными адресными программами сноса и реконструкции ветхого многоквартирного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B4981">
        <w:rPr>
          <w:rFonts w:ascii="Times New Roman" w:hAnsi="Times New Roman" w:cs="Times New Roman"/>
          <w:sz w:val="28"/>
          <w:szCs w:val="28"/>
        </w:rPr>
        <w:t xml:space="preserve">, </w:t>
      </w:r>
      <w:r w:rsidRPr="00722474">
        <w:rPr>
          <w:rFonts w:ascii="Times New Roman" w:hAnsi="Times New Roman" w:cs="Times New Roman"/>
          <w:sz w:val="28"/>
          <w:szCs w:val="28"/>
        </w:rPr>
        <w:t xml:space="preserve">утверждаемыми Советом народных депутатов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687AB4" w:rsidRPr="00722474">
        <w:rPr>
          <w:rFonts w:ascii="Times New Roman" w:hAnsi="Times New Roman" w:cs="Times New Roman"/>
          <w:sz w:val="28"/>
          <w:szCs w:val="28"/>
        </w:rPr>
        <w:t xml:space="preserve"> </w:t>
      </w:r>
      <w:r w:rsidRPr="00722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0F53" w:rsidRPr="00722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474">
        <w:rPr>
          <w:rFonts w:ascii="Times New Roman" w:hAnsi="Times New Roman" w:cs="Times New Roman"/>
          <w:sz w:val="28"/>
          <w:szCs w:val="28"/>
        </w:rPr>
        <w:t>поселения.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2.9. Организация процесса подготовки и принятия решения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 xml:space="preserve">ых </w:t>
      </w:r>
      <w:r w:rsidRPr="001B4981">
        <w:rPr>
          <w:rFonts w:ascii="Times New Roman" w:hAnsi="Times New Roman" w:cs="Times New Roman"/>
          <w:sz w:val="28"/>
          <w:szCs w:val="28"/>
        </w:rPr>
        <w:t>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11A1B">
        <w:rPr>
          <w:rFonts w:ascii="Times New Roman" w:hAnsi="Times New Roman" w:cs="Times New Roman"/>
          <w:sz w:val="28"/>
          <w:szCs w:val="28"/>
        </w:rPr>
        <w:t>администраци</w:t>
      </w:r>
      <w:r w:rsidR="003754CC">
        <w:rPr>
          <w:rFonts w:ascii="Times New Roman" w:hAnsi="Times New Roman" w:cs="Times New Roman"/>
          <w:sz w:val="28"/>
          <w:szCs w:val="28"/>
        </w:rPr>
        <w:t>ей</w:t>
      </w:r>
      <w:r w:rsidR="00111A1B">
        <w:rPr>
          <w:rFonts w:ascii="Times New Roman" w:hAnsi="Times New Roman" w:cs="Times New Roman"/>
          <w:sz w:val="28"/>
          <w:szCs w:val="28"/>
        </w:rPr>
        <w:t xml:space="preserve">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111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C317CE" w:rsidRPr="001B4981" w:rsidRDefault="003754C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317CE" w:rsidRPr="001B49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организацию работы по обращениям потенциальных участников аукциона;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подготовку и проведение аукциона на право заключения договора о развитии застроенной территории;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подготовку проекта договора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D644BA">
        <w:rPr>
          <w:rFonts w:ascii="Times New Roman" w:hAnsi="Times New Roman" w:cs="Times New Roman"/>
          <w:sz w:val="28"/>
          <w:szCs w:val="28"/>
        </w:rPr>
        <w:t xml:space="preserve">, его согласование </w:t>
      </w:r>
      <w:r w:rsidRPr="00317AEE">
        <w:rPr>
          <w:rFonts w:ascii="Times New Roman" w:hAnsi="Times New Roman" w:cs="Times New Roman"/>
          <w:sz w:val="28"/>
          <w:szCs w:val="28"/>
        </w:rPr>
        <w:t>в т</w:t>
      </w:r>
      <w:r w:rsidRPr="00D644BA">
        <w:rPr>
          <w:rFonts w:ascii="Times New Roman" w:hAnsi="Times New Roman" w:cs="Times New Roman"/>
          <w:sz w:val="28"/>
          <w:szCs w:val="28"/>
        </w:rPr>
        <w:t>ерриториальных органах,</w:t>
      </w:r>
      <w:r w:rsidRPr="001B4981">
        <w:rPr>
          <w:rFonts w:ascii="Times New Roman" w:hAnsi="Times New Roman" w:cs="Times New Roman"/>
          <w:sz w:val="28"/>
          <w:szCs w:val="28"/>
        </w:rPr>
        <w:t xml:space="preserve"> а также его подписание по итогам аукциона на право заключения договора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>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учет и контроль за реализацией заключенных договоров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227B6D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2.10. </w:t>
      </w:r>
      <w:r w:rsidRPr="00D60F53">
        <w:rPr>
          <w:rFonts w:ascii="Times New Roman" w:hAnsi="Times New Roman" w:cs="Times New Roman"/>
          <w:sz w:val="28"/>
          <w:szCs w:val="28"/>
        </w:rPr>
        <w:t xml:space="preserve">После поступления поручения </w:t>
      </w:r>
      <w:r w:rsidRPr="00687AB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7AB4">
        <w:rPr>
          <w:rFonts w:ascii="Times New Roman" w:hAnsi="Times New Roman" w:cs="Times New Roman"/>
          <w:sz w:val="28"/>
          <w:szCs w:val="28"/>
        </w:rPr>
        <w:t>Архиповск</w:t>
      </w:r>
      <w:r w:rsidR="00317AE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687AB4">
        <w:rPr>
          <w:rFonts w:ascii="Times New Roman" w:hAnsi="Times New Roman" w:cs="Times New Roman"/>
          <w:sz w:val="28"/>
          <w:szCs w:val="28"/>
        </w:rPr>
        <w:t xml:space="preserve"> </w:t>
      </w:r>
      <w:r w:rsidR="00227B6D" w:rsidRPr="00D60F53">
        <w:rPr>
          <w:rFonts w:ascii="Times New Roman" w:hAnsi="Times New Roman" w:cs="Times New Roman"/>
          <w:sz w:val="28"/>
          <w:szCs w:val="28"/>
        </w:rPr>
        <w:t xml:space="preserve">в целях определения целесообразности, необходимости и возможности принятия решения о развитии застроенной территории </w:t>
      </w:r>
      <w:r w:rsidR="003754CC" w:rsidRPr="00D60F53">
        <w:rPr>
          <w:rFonts w:ascii="Times New Roman" w:hAnsi="Times New Roman" w:cs="Times New Roman"/>
          <w:sz w:val="28"/>
          <w:szCs w:val="28"/>
        </w:rPr>
        <w:t>администрация</w:t>
      </w:r>
      <w:r w:rsidR="00227B6D" w:rsidRPr="00D60F53">
        <w:rPr>
          <w:rFonts w:ascii="Times New Roman" w:hAnsi="Times New Roman" w:cs="Times New Roman"/>
          <w:sz w:val="28"/>
          <w:szCs w:val="28"/>
        </w:rPr>
        <w:t xml:space="preserve"> проводит работу по сбору необходимой информации и документов.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С целью подготовки заключения о возможности (невозможности) принятия решения о развитии застроенной территории в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Архиповском</w:t>
      </w:r>
      <w:r w:rsidR="00227B6D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D60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B6D">
        <w:rPr>
          <w:rFonts w:ascii="Times New Roman" w:hAnsi="Times New Roman" w:cs="Times New Roman"/>
          <w:sz w:val="28"/>
          <w:szCs w:val="28"/>
        </w:rPr>
        <w:t>поселении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должны быть определены следующие сведения: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.2. Об имущественно-правовом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DB3231" w:rsidRPr="002E06CA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.3. О перечне </w:t>
      </w:r>
      <w:r w:rsidRPr="00E30F4B">
        <w:rPr>
          <w:rFonts w:ascii="Times New Roman" w:hAnsi="Times New Roman" w:cs="Times New Roman"/>
          <w:sz w:val="28"/>
          <w:szCs w:val="28"/>
        </w:rPr>
        <w:t>многоквартирных</w:t>
      </w:r>
      <w:r w:rsidR="00317AEE"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 xml:space="preserve">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</w:t>
      </w:r>
      <w:r w:rsidRPr="00745157">
        <w:rPr>
          <w:rFonts w:ascii="Times New Roman" w:hAnsi="Times New Roman" w:cs="Times New Roman"/>
          <w:sz w:val="28"/>
          <w:szCs w:val="28"/>
        </w:rPr>
        <w:t>утвержд</w:t>
      </w:r>
      <w:r w:rsidR="00687AB4">
        <w:rPr>
          <w:rFonts w:ascii="Times New Roman" w:hAnsi="Times New Roman" w:cs="Times New Roman"/>
          <w:sz w:val="28"/>
          <w:szCs w:val="28"/>
        </w:rPr>
        <w:t>енных представительным органом</w:t>
      </w:r>
      <w:r w:rsidR="00687AB4" w:rsidRPr="00687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74515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E06CA"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lastRenderedPageBreak/>
        <w:t>расположенных на застроенной территории, в отношении которой планируется принятие решения о развитии.</w:t>
      </w:r>
    </w:p>
    <w:p w:rsidR="00DB3231" w:rsidRPr="002E06CA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.4. О нанимателях и членах их семей, собственниках жилых помещений в </w:t>
      </w:r>
      <w:r w:rsidRPr="00E30F4B">
        <w:rPr>
          <w:rFonts w:ascii="Times New Roman" w:hAnsi="Times New Roman" w:cs="Times New Roman"/>
          <w:sz w:val="28"/>
          <w:szCs w:val="28"/>
        </w:rPr>
        <w:t>многоквартирных</w:t>
      </w:r>
      <w:r w:rsidR="00317AEE"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>домах, признанных в установленном порядке аварийными и подлежащими сносу, а также включенных в муниципальные адресные программы</w:t>
      </w:r>
      <w:r w:rsidR="00317AEE">
        <w:rPr>
          <w:rFonts w:ascii="Times New Roman" w:hAnsi="Times New Roman" w:cs="Times New Roman"/>
          <w:sz w:val="28"/>
          <w:szCs w:val="28"/>
        </w:rPr>
        <w:t>.</w:t>
      </w:r>
    </w:p>
    <w:p w:rsidR="00227B6D" w:rsidRPr="002E06CA" w:rsidRDefault="00687AB4" w:rsidP="0068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B6D" w:rsidRPr="002E06CA">
        <w:rPr>
          <w:rFonts w:ascii="Times New Roman" w:hAnsi="Times New Roman" w:cs="Times New Roman"/>
          <w:sz w:val="28"/>
          <w:szCs w:val="28"/>
        </w:rPr>
        <w:t>2.</w:t>
      </w:r>
      <w:r w:rsidR="00227B6D">
        <w:rPr>
          <w:rFonts w:ascii="Times New Roman" w:hAnsi="Times New Roman" w:cs="Times New Roman"/>
          <w:sz w:val="28"/>
          <w:szCs w:val="28"/>
        </w:rPr>
        <w:t>10</w:t>
      </w:r>
      <w:r w:rsidR="00227B6D" w:rsidRPr="002E06CA">
        <w:rPr>
          <w:rFonts w:ascii="Times New Roman" w:hAnsi="Times New Roman" w:cs="Times New Roman"/>
          <w:sz w:val="28"/>
          <w:szCs w:val="28"/>
        </w:rPr>
        <w:t>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.6. О наличии и количестве иных объектов капитального строительства, расположенных в границах застроенной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.9. О наличии обременения объектов недвижимого имущества, находящихся в муниципальной собственности.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.10. Об обеспеченности и состоянии инженерных сетей и сооружений застроенной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227B6D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.13. Об иной информации, в которой может возникнуть необходимость в процессе принятия решения.</w:t>
      </w:r>
    </w:p>
    <w:p w:rsidR="00882493" w:rsidRPr="00E30F4B" w:rsidRDefault="00882493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2.10.14.</w:t>
      </w:r>
      <w:r w:rsidRPr="00E30F4B">
        <w:rPr>
          <w:rFonts w:ascii="Times New Roman" w:eastAsia="Calibri" w:hAnsi="Times New Roman" w:cs="Times New Roman"/>
          <w:sz w:val="28"/>
          <w:szCs w:val="28"/>
        </w:rPr>
        <w:t xml:space="preserve"> Об отсутствии заявления на получение разрешения на строительство, снос или реконструкцию многоквартирного дома,</w:t>
      </w:r>
      <w:r w:rsidRPr="00E30F4B">
        <w:rPr>
          <w:rFonts w:ascii="Times New Roman" w:hAnsi="Times New Roman"/>
          <w:sz w:val="28"/>
          <w:szCs w:val="28"/>
        </w:rPr>
        <w:t xml:space="preserve"> признанного аварийным и подлежащим сносу или реконструкции</w:t>
      </w:r>
      <w:r w:rsidR="00D644BA" w:rsidRPr="00E30F4B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Pr="00E30F4B">
        <w:rPr>
          <w:rFonts w:ascii="Times New Roman" w:eastAsia="Calibri" w:hAnsi="Times New Roman" w:cs="Times New Roman"/>
          <w:sz w:val="28"/>
          <w:szCs w:val="28"/>
        </w:rPr>
        <w:t xml:space="preserve"> 6 месяцев с момента признания</w:t>
      </w:r>
      <w:r w:rsidR="007814F3" w:rsidRPr="00E30F4B">
        <w:rPr>
          <w:rFonts w:ascii="Times New Roman" w:eastAsia="Calibri" w:hAnsi="Times New Roman" w:cs="Times New Roman"/>
          <w:sz w:val="28"/>
          <w:szCs w:val="28"/>
        </w:rPr>
        <w:t xml:space="preserve"> такого дома аварийным.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06CA">
        <w:rPr>
          <w:rFonts w:ascii="Times New Roman" w:hAnsi="Times New Roman" w:cs="Times New Roman"/>
          <w:sz w:val="28"/>
          <w:szCs w:val="28"/>
        </w:rPr>
        <w:t xml:space="preserve">. Для получения необходимых документов и информации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подготавливает запросы в соответствующие органы и </w:t>
      </w:r>
      <w:r w:rsidRPr="002E06CA">
        <w:rPr>
          <w:rFonts w:ascii="Times New Roman" w:hAnsi="Times New Roman" w:cs="Times New Roman"/>
          <w:sz w:val="28"/>
          <w:szCs w:val="28"/>
        </w:rPr>
        <w:lastRenderedPageBreak/>
        <w:t>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2</w:t>
      </w:r>
      <w:r w:rsidRPr="001B4981">
        <w:rPr>
          <w:rFonts w:ascii="Times New Roman" w:hAnsi="Times New Roman" w:cs="Times New Roman"/>
          <w:sz w:val="28"/>
          <w:szCs w:val="28"/>
        </w:rPr>
        <w:t>. На основании полученных данных</w:t>
      </w:r>
      <w:r w:rsidR="00227B6D">
        <w:rPr>
          <w:rFonts w:ascii="Times New Roman" w:hAnsi="Times New Roman" w:cs="Times New Roman"/>
          <w:sz w:val="28"/>
          <w:szCs w:val="28"/>
        </w:rPr>
        <w:t>, перечисленных в пункте 2.10,</w:t>
      </w:r>
      <w:r w:rsidR="002F4BF2">
        <w:rPr>
          <w:rFonts w:ascii="Times New Roman" w:hAnsi="Times New Roman" w:cs="Times New Roman"/>
          <w:sz w:val="28"/>
          <w:szCs w:val="28"/>
        </w:rPr>
        <w:t xml:space="preserve"> </w:t>
      </w:r>
      <w:r w:rsidR="00317AEE">
        <w:rPr>
          <w:rFonts w:ascii="Times New Roman" w:hAnsi="Times New Roman" w:cs="Times New Roman"/>
          <w:sz w:val="28"/>
          <w:szCs w:val="28"/>
        </w:rPr>
        <w:t>адм</w:t>
      </w:r>
      <w:r w:rsidR="00B07874">
        <w:rPr>
          <w:rFonts w:ascii="Times New Roman" w:hAnsi="Times New Roman" w:cs="Times New Roman"/>
          <w:sz w:val="28"/>
          <w:szCs w:val="28"/>
        </w:rPr>
        <w:t>инистрация</w:t>
      </w:r>
      <w:r w:rsidR="00317AEE">
        <w:rPr>
          <w:rFonts w:ascii="Times New Roman" w:hAnsi="Times New Roman" w:cs="Times New Roman"/>
          <w:sz w:val="28"/>
          <w:szCs w:val="28"/>
        </w:rPr>
        <w:t xml:space="preserve"> </w:t>
      </w:r>
      <w:r w:rsidR="00227B6D" w:rsidRPr="002E06CA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Pr="001B4981">
        <w:rPr>
          <w:rFonts w:ascii="Times New Roman" w:hAnsi="Times New Roman" w:cs="Times New Roman"/>
          <w:sz w:val="28"/>
          <w:szCs w:val="28"/>
        </w:rPr>
        <w:t xml:space="preserve">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В случае подготовки заключения об отсутствии установленных законодательством условий принятия такого решения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в течение десяти дней направляет заявителям уведомление с указанием причин принятия такого решения.</w:t>
      </w:r>
    </w:p>
    <w:p w:rsidR="00227B6D" w:rsidRPr="002E06CA" w:rsidRDefault="00C317CE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3</w:t>
      </w:r>
      <w:r w:rsidRPr="001B4981">
        <w:rPr>
          <w:rFonts w:ascii="Times New Roman" w:hAnsi="Times New Roman" w:cs="Times New Roman"/>
          <w:sz w:val="28"/>
          <w:szCs w:val="28"/>
        </w:rPr>
        <w:t xml:space="preserve">. 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в </w:t>
      </w:r>
      <w:r w:rsidR="00687A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10-дневный срок </w:t>
      </w:r>
      <w:r w:rsidR="00B07874">
        <w:rPr>
          <w:rFonts w:ascii="Times New Roman" w:hAnsi="Times New Roman" w:cs="Times New Roman"/>
          <w:sz w:val="28"/>
          <w:szCs w:val="28"/>
        </w:rPr>
        <w:t>подготавливает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227B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27B6D">
        <w:rPr>
          <w:rFonts w:ascii="Times New Roman" w:hAnsi="Times New Roman" w:cs="Times New Roman"/>
          <w:sz w:val="28"/>
          <w:szCs w:val="28"/>
        </w:rPr>
        <w:t>«</w:t>
      </w:r>
      <w:r w:rsidR="00227B6D" w:rsidRPr="002E06CA">
        <w:rPr>
          <w:rFonts w:ascii="Times New Roman" w:hAnsi="Times New Roman" w:cs="Times New Roman"/>
          <w:sz w:val="28"/>
          <w:szCs w:val="28"/>
        </w:rPr>
        <w:t>Интернет</w:t>
      </w:r>
      <w:r w:rsidR="00227B6D">
        <w:rPr>
          <w:rFonts w:ascii="Times New Roman" w:hAnsi="Times New Roman" w:cs="Times New Roman"/>
          <w:sz w:val="28"/>
          <w:szCs w:val="28"/>
        </w:rPr>
        <w:t>»</w:t>
      </w:r>
      <w:r w:rsidR="00227B6D" w:rsidRPr="002E06CA">
        <w:rPr>
          <w:rFonts w:ascii="Times New Roman" w:hAnsi="Times New Roman" w:cs="Times New Roman"/>
          <w:sz w:val="28"/>
          <w:szCs w:val="28"/>
        </w:rPr>
        <w:t>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4</w:t>
      </w:r>
      <w:r w:rsidRPr="001B4981">
        <w:rPr>
          <w:rFonts w:ascii="Times New Roman" w:hAnsi="Times New Roman" w:cs="Times New Roman"/>
          <w:sz w:val="28"/>
          <w:szCs w:val="28"/>
        </w:rPr>
        <w:t>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C317CE" w:rsidRPr="001B4981" w:rsidRDefault="00C317CE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612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 Организация и </w:t>
      </w:r>
      <w:r w:rsidRPr="00E30F4B">
        <w:rPr>
          <w:rFonts w:ascii="Times New Roman" w:hAnsi="Times New Roman" w:cs="Times New Roman"/>
          <w:sz w:val="28"/>
          <w:szCs w:val="28"/>
        </w:rPr>
        <w:t xml:space="preserve">проведение открытого (ч.1 ст. 46.3 </w:t>
      </w:r>
    </w:p>
    <w:p w:rsidR="00142612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РФ) аукциона на право </w:t>
      </w:r>
    </w:p>
    <w:p w:rsidR="003C3A6B" w:rsidRPr="00E30F4B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заключения договора о развитии застроенной территории</w:t>
      </w:r>
    </w:p>
    <w:p w:rsidR="003C3A6B" w:rsidRPr="00E30F4B" w:rsidRDefault="003C3A6B" w:rsidP="003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6B" w:rsidRPr="002E06CA" w:rsidRDefault="003C3A6B" w:rsidP="003C3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3.1. Решение о проведении открытого</w:t>
      </w:r>
      <w:r w:rsidR="00317AEE"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договора о развитии застроенной территории принимается постановлением администрации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68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>. В решении должен быть указан срок проведения аукциона.</w:t>
      </w:r>
    </w:p>
    <w:p w:rsidR="00851256" w:rsidRPr="002E06CA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3.2. В качестве организатора аукциона выступает </w:t>
      </w:r>
      <w:r w:rsidR="00884F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7AB4">
        <w:rPr>
          <w:rFonts w:ascii="Times New Roman" w:hAnsi="Times New Roman" w:cs="Times New Roman"/>
          <w:bCs/>
          <w:sz w:val="28"/>
          <w:szCs w:val="28"/>
        </w:rPr>
        <w:t>Архиповск</w:t>
      </w:r>
      <w:r w:rsidR="0076080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884F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или действующая на основании договора </w:t>
      </w:r>
      <w:r w:rsidR="007814F3" w:rsidRPr="00E30F4B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Pr="002E06CA">
        <w:rPr>
          <w:rFonts w:ascii="Times New Roman" w:hAnsi="Times New Roman" w:cs="Times New Roman"/>
          <w:sz w:val="28"/>
          <w:szCs w:val="28"/>
        </w:rPr>
        <w:t>специализированная организация.</w:t>
      </w:r>
    </w:p>
    <w:p w:rsidR="00851256" w:rsidRPr="002E06CA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19" w:history="1">
        <w:r w:rsidRPr="005C201D">
          <w:rPr>
            <w:rFonts w:ascii="Times New Roman" w:hAnsi="Times New Roman" w:cs="Times New Roman"/>
            <w:sz w:val="28"/>
            <w:szCs w:val="28"/>
          </w:rPr>
          <w:t>статьей 46.3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17497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3.4. </w:t>
      </w:r>
      <w:r w:rsidR="00917497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3C3A6B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80C" w:rsidRDefault="0076080C" w:rsidP="008B2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lastRenderedPageBreak/>
        <w:t>4. Заключение договора о развитии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застроенной территории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</w:t>
      </w:r>
      <w:r w:rsidRPr="008B2F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8B2F4C">
          <w:rPr>
            <w:rFonts w:ascii="Times New Roman" w:hAnsi="Times New Roman" w:cs="Times New Roman"/>
            <w:sz w:val="28"/>
            <w:szCs w:val="28"/>
          </w:rPr>
          <w:t>частями 25</w:t>
        </w:r>
      </w:hyperlink>
      <w:r w:rsidRPr="008B2F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B2F4C">
          <w:rPr>
            <w:rFonts w:ascii="Times New Roman" w:hAnsi="Times New Roman" w:cs="Times New Roman"/>
            <w:sz w:val="28"/>
            <w:szCs w:val="28"/>
          </w:rPr>
          <w:t>28 статьи 46.3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5078DD" w:rsidRPr="002F5A10" w:rsidRDefault="005078DD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Pr="002F5A10">
        <w:rPr>
          <w:rFonts w:ascii="Times New Roman" w:hAnsi="Times New Roman" w:cs="Times New Roman"/>
          <w:bCs/>
          <w:sz w:val="28"/>
          <w:szCs w:val="28"/>
        </w:rPr>
        <w:t>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5078DD" w:rsidRDefault="005078DD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10">
        <w:rPr>
          <w:rFonts w:ascii="Times New Roman" w:hAnsi="Times New Roman" w:cs="Times New Roman"/>
          <w:bCs/>
          <w:sz w:val="28"/>
          <w:szCs w:val="28"/>
        </w:rPr>
        <w:t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4.3. По договору о развитии застроенной территории лицо, с которым администрация </w:t>
      </w:r>
      <w:r w:rsidR="0076080C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973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2" w:history="1">
        <w:r w:rsidRPr="001C033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1C0337">
          <w:rPr>
            <w:rFonts w:ascii="Times New Roman" w:hAnsi="Times New Roman" w:cs="Times New Roman"/>
            <w:sz w:val="28"/>
            <w:szCs w:val="28"/>
          </w:rPr>
          <w:t>6 части 3 статьи 46.2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а администрация </w:t>
      </w:r>
      <w:r w:rsidR="0076080C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973A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4BF2">
        <w:rPr>
          <w:rFonts w:ascii="Times New Roman" w:hAnsi="Times New Roman" w:cs="Times New Roman"/>
          <w:sz w:val="28"/>
          <w:szCs w:val="28"/>
        </w:rPr>
        <w:t xml:space="preserve"> </w:t>
      </w:r>
      <w:r w:rsidR="00973AEF">
        <w:rPr>
          <w:rFonts w:ascii="Times New Roman" w:hAnsi="Times New Roman" w:cs="Times New Roman"/>
          <w:sz w:val="28"/>
          <w:szCs w:val="28"/>
        </w:rPr>
        <w:t>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обязуется создать необходимые условия для выполнения обязательств в соответствии с </w:t>
      </w:r>
      <w:hyperlink r:id="rId24" w:history="1">
        <w:r w:rsidRPr="001C033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1C0337">
          <w:rPr>
            <w:rFonts w:ascii="Times New Roman" w:hAnsi="Times New Roman" w:cs="Times New Roman"/>
            <w:sz w:val="28"/>
            <w:szCs w:val="28"/>
          </w:rPr>
          <w:t>9 части 3 статьи 46.2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6" w:history="1">
        <w:r w:rsidRPr="001C0337">
          <w:rPr>
            <w:rFonts w:ascii="Times New Roman" w:hAnsi="Times New Roman" w:cs="Times New Roman"/>
            <w:sz w:val="28"/>
            <w:szCs w:val="28"/>
          </w:rPr>
          <w:t>частью 4 статьи 46.2</w:t>
        </w:r>
      </w:hyperlink>
      <w:r w:rsidRPr="002E06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4.4. Существенные условиями договора определяются в соответствии с </w:t>
      </w:r>
      <w:r w:rsidRPr="001C033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7" w:history="1">
        <w:r w:rsidRPr="001C0337">
          <w:rPr>
            <w:rFonts w:ascii="Times New Roman" w:hAnsi="Times New Roman" w:cs="Times New Roman"/>
            <w:sz w:val="28"/>
            <w:szCs w:val="28"/>
          </w:rPr>
          <w:t>части 3 статьи 46.2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2E06C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76080C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1C0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в одностороннем порядке вправе отказаться от исполнения договора в случаях, предусмотренных </w:t>
      </w:r>
      <w:hyperlink r:id="rId28" w:history="1">
        <w:r w:rsidRPr="001C0337">
          <w:rPr>
            <w:rFonts w:ascii="Times New Roman" w:hAnsi="Times New Roman" w:cs="Times New Roman"/>
            <w:sz w:val="28"/>
            <w:szCs w:val="28"/>
          </w:rPr>
          <w:t>частью 9 статьи 46.2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B2F4C" w:rsidRDefault="00E30F4B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F4C" w:rsidRPr="002E06CA">
        <w:rPr>
          <w:rFonts w:ascii="Times New Roman" w:hAnsi="Times New Roman" w:cs="Times New Roman"/>
          <w:sz w:val="28"/>
          <w:szCs w:val="28"/>
        </w:rPr>
        <w:t>.6. Администрация</w:t>
      </w:r>
      <w:r w:rsidR="0076080C">
        <w:rPr>
          <w:rFonts w:ascii="Times New Roman" w:hAnsi="Times New Roman" w:cs="Times New Roman"/>
          <w:sz w:val="28"/>
          <w:szCs w:val="28"/>
        </w:rPr>
        <w:t xml:space="preserve"> </w:t>
      </w:r>
      <w:r w:rsidR="008B2F4C" w:rsidRPr="002E06CA">
        <w:rPr>
          <w:rFonts w:ascii="Times New Roman" w:hAnsi="Times New Roman" w:cs="Times New Roman"/>
          <w:sz w:val="28"/>
          <w:szCs w:val="28"/>
        </w:rPr>
        <w:t xml:space="preserve"> </w:t>
      </w:r>
      <w:r w:rsidR="0076080C">
        <w:rPr>
          <w:rFonts w:ascii="Times New Roman" w:hAnsi="Times New Roman" w:cs="Times New Roman"/>
          <w:bCs/>
          <w:sz w:val="28"/>
          <w:szCs w:val="28"/>
        </w:rPr>
        <w:t xml:space="preserve">Архиповского </w:t>
      </w:r>
      <w:r w:rsidR="001C0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F4C" w:rsidRPr="002E06CA">
        <w:rPr>
          <w:rFonts w:ascii="Times New Roman" w:hAnsi="Times New Roman" w:cs="Times New Roman"/>
          <w:sz w:val="28"/>
          <w:szCs w:val="28"/>
        </w:rPr>
        <w:t xml:space="preserve"> вправе установить типовую форму договора о развитии застроенной территории.</w:t>
      </w:r>
    </w:p>
    <w:p w:rsidR="001C0337" w:rsidRDefault="001C03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Pr="002E06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080C">
        <w:rPr>
          <w:rFonts w:ascii="Times New Roman" w:hAnsi="Times New Roman" w:cs="Times New Roman"/>
          <w:bCs/>
          <w:sz w:val="28"/>
          <w:szCs w:val="28"/>
        </w:rPr>
        <w:t>Архиповского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0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56336">
        <w:rPr>
          <w:rFonts w:ascii="Times New Roman" w:hAnsi="Times New Roman" w:cs="Times New Roman"/>
          <w:sz w:val="28"/>
          <w:szCs w:val="28"/>
        </w:rPr>
        <w:t xml:space="preserve"> </w:t>
      </w:r>
      <w:r w:rsidRPr="002F5A10">
        <w:rPr>
          <w:rFonts w:ascii="Times New Roman" w:hAnsi="Times New Roman" w:cs="Times New Roman"/>
          <w:bCs/>
          <w:sz w:val="28"/>
          <w:szCs w:val="28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76080C" w:rsidRDefault="0076080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80C" w:rsidRDefault="0076080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80C" w:rsidRPr="002E06CA" w:rsidRDefault="0076080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612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lastRenderedPageBreak/>
        <w:t>5. Предоставление земельных участков для строительства</w:t>
      </w:r>
    </w:p>
    <w:p w:rsidR="00142612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в границах территории, в отношении которой принято</w:t>
      </w:r>
    </w:p>
    <w:p w:rsidR="002A63FA" w:rsidRPr="009B50A1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решение о развитии застроенной территории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A63FA" w:rsidRDefault="002A63FA" w:rsidP="002A6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</w:p>
    <w:p w:rsidR="008B2F4C" w:rsidRPr="00A63797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5.2. После утверждения в установленном порядке документации по планировке застроенной территории застройщик обращается в </w:t>
      </w:r>
      <w:r w:rsidR="00522AB7">
        <w:rPr>
          <w:rFonts w:ascii="Times New Roman" w:hAnsi="Times New Roman" w:cs="Times New Roman"/>
          <w:sz w:val="28"/>
          <w:szCs w:val="28"/>
        </w:rPr>
        <w:t>администрацию</w:t>
      </w:r>
      <w:r w:rsidRPr="002E06CA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земельных участков, указанных </w:t>
      </w:r>
      <w:r w:rsidRPr="00A637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8" w:history="1">
        <w:r w:rsidRPr="00A63797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A63797">
        <w:rPr>
          <w:rFonts w:ascii="Times New Roman" w:hAnsi="Times New Roman" w:cs="Times New Roman"/>
          <w:sz w:val="28"/>
          <w:szCs w:val="28"/>
        </w:rPr>
        <w:t xml:space="preserve"> настоящего Положения. К заявлению прилагаются постановления администрации </w:t>
      </w:r>
      <w:r w:rsidR="0076080C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973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3797">
        <w:rPr>
          <w:rFonts w:ascii="Times New Roman" w:hAnsi="Times New Roman" w:cs="Times New Roman"/>
          <w:sz w:val="28"/>
          <w:szCs w:val="28"/>
        </w:rPr>
        <w:t xml:space="preserve">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8B2F4C" w:rsidRPr="00E30F4B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97">
        <w:rPr>
          <w:rFonts w:ascii="Times New Roman" w:hAnsi="Times New Roman" w:cs="Times New Roman"/>
          <w:sz w:val="28"/>
          <w:szCs w:val="28"/>
        </w:rPr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</w:t>
      </w:r>
      <w:r w:rsidR="007814F3" w:rsidRPr="00E30F4B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законодательством.</w:t>
      </w:r>
    </w:p>
    <w:p w:rsidR="008B2F4C" w:rsidRDefault="008B2F4C"/>
    <w:sectPr w:rsidR="008B2F4C" w:rsidSect="00C55438">
      <w:footerReference w:type="default" r:id="rId2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05" w:rsidRDefault="00570605" w:rsidP="00DE0019">
      <w:pPr>
        <w:spacing w:after="0" w:line="240" w:lineRule="auto"/>
      </w:pPr>
      <w:r>
        <w:separator/>
      </w:r>
    </w:p>
  </w:endnote>
  <w:endnote w:type="continuationSeparator" w:id="1">
    <w:p w:rsidR="00570605" w:rsidRDefault="00570605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0607"/>
      <w:docPartObj>
        <w:docPartGallery w:val="Page Numbers (Bottom of Page)"/>
        <w:docPartUnique/>
      </w:docPartObj>
    </w:sdtPr>
    <w:sdtContent>
      <w:p w:rsidR="00A22F81" w:rsidRDefault="00A1324F">
        <w:pPr>
          <w:pStyle w:val="aa"/>
          <w:jc w:val="right"/>
        </w:pPr>
        <w:r>
          <w:fldChar w:fldCharType="begin"/>
        </w:r>
        <w:r w:rsidR="00A22F81">
          <w:instrText xml:space="preserve"> PAGE   \* MERGEFORMAT </w:instrText>
        </w:r>
        <w:r>
          <w:fldChar w:fldCharType="separate"/>
        </w:r>
        <w:r w:rsidR="009D4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F81" w:rsidRDefault="00A22F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05" w:rsidRDefault="00570605" w:rsidP="00DE0019">
      <w:pPr>
        <w:spacing w:after="0" w:line="240" w:lineRule="auto"/>
      </w:pPr>
      <w:r>
        <w:separator/>
      </w:r>
    </w:p>
  </w:footnote>
  <w:footnote w:type="continuationSeparator" w:id="1">
    <w:p w:rsidR="00570605" w:rsidRDefault="00570605" w:rsidP="00DE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BC7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27B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232"/>
    <w:rsid w:val="00235DD5"/>
    <w:rsid w:val="0023763F"/>
    <w:rsid w:val="00240B60"/>
    <w:rsid w:val="002410EF"/>
    <w:rsid w:val="0024150E"/>
    <w:rsid w:val="00242AA9"/>
    <w:rsid w:val="00244DE3"/>
    <w:rsid w:val="00244EBA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BF2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17AEE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EB4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4F7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33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0605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6032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45E"/>
    <w:rsid w:val="00607F29"/>
    <w:rsid w:val="006102B5"/>
    <w:rsid w:val="00611D73"/>
    <w:rsid w:val="00612546"/>
    <w:rsid w:val="00614AC4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87AB4"/>
    <w:rsid w:val="006905CE"/>
    <w:rsid w:val="00690DCC"/>
    <w:rsid w:val="00691631"/>
    <w:rsid w:val="0069259C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080C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6160"/>
    <w:rsid w:val="007E6737"/>
    <w:rsid w:val="007E7A88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6D4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3C7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452D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324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67"/>
    <w:rsid w:val="00A6531D"/>
    <w:rsid w:val="00A66B24"/>
    <w:rsid w:val="00A70A82"/>
    <w:rsid w:val="00A70D7E"/>
    <w:rsid w:val="00A72F2E"/>
    <w:rsid w:val="00A73234"/>
    <w:rsid w:val="00A73391"/>
    <w:rsid w:val="00A77245"/>
    <w:rsid w:val="00A80328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96DA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3682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98A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0269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1ED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4789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5B9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789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2EF7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C15B4D25A923B33661DD570z664K" TargetMode="External"/><Relationship Id="rId13" Type="http://schemas.openxmlformats.org/officeDocument/2006/relationships/hyperlink" Target="consultantplus://offline/ref=0D3504FE6C2DD42DB93D950DFB46819FA5650C85C5E6FE8F21C16E0958O7tCL" TargetMode="External"/><Relationship Id="rId18" Type="http://schemas.openxmlformats.org/officeDocument/2006/relationships/hyperlink" Target="consultantplus://offline/ref=0D3504FE6C2DD42DB93D950DFB46819FA5650C8AC4EDFE8F21C16E09587C6402D8437034E1E02708OFt3L" TargetMode="External"/><Relationship Id="rId26" Type="http://schemas.openxmlformats.org/officeDocument/2006/relationships/hyperlink" Target="consultantplus://offline/ref=6CFF3E39D4A315965BD4912D01B8ADDB5EB7F30C6E2C9D4F84082F6D46BBD9585D9B8500EEZ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F3E39D4A315965BD4912D01B8ADDB5EB7F30C6E2C9D4F84082F6D46BBD9585D9B8507E4ECZ6L" TargetMode="External"/><Relationship Id="rId7" Type="http://schemas.openxmlformats.org/officeDocument/2006/relationships/hyperlink" Target="consultantplus://offline/ref=EAB4BE845C989D044F5BD6111DE89ECC1B6B17B0D252923B33661DD570z664K" TargetMode="External"/><Relationship Id="rId12" Type="http://schemas.openxmlformats.org/officeDocument/2006/relationships/hyperlink" Target="consultantplus://offline/ref=0D3504FE6C2DD42DB93D950DFB46819FA5650885C0E9FE8F21C16E09587C6402D8437036OEt9L" TargetMode="External"/><Relationship Id="rId17" Type="http://schemas.openxmlformats.org/officeDocument/2006/relationships/hyperlink" Target="consultantplus://offline/ref=0D3504FE6C2DD42DB93D8B00ED2ADE9AA56A568FC6ECFDD9759E35540F756E559F0C2976A5ED270BF1ED93O2t4L" TargetMode="External"/><Relationship Id="rId25" Type="http://schemas.openxmlformats.org/officeDocument/2006/relationships/hyperlink" Target="consultantplus://offline/ref=6CFF3E39D4A315965BD4912D01B8ADDB5EB7F30C6E2C9D4F84082F6D46BBD9585D9B8500EEZ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504FE6C2DD42DB93D950DFB46819FA5650C8AC4EDFE8F21C16E0958O7tCL" TargetMode="External"/><Relationship Id="rId20" Type="http://schemas.openxmlformats.org/officeDocument/2006/relationships/hyperlink" Target="consultantplus://offline/ref=6CFF3E39D4A315965BD4912D01B8ADDB5EB7F30C6E2C9D4F84082F6D46BBD9585D9B8507E5ECZD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B4BE845C989D044F5BD71F08E89ECC1B6D1EB6D751923B33661DD570z664K" TargetMode="External"/><Relationship Id="rId24" Type="http://schemas.openxmlformats.org/officeDocument/2006/relationships/hyperlink" Target="consultantplus://offline/ref=6CFF3E39D4A315965BD4912D01B8ADDB5EB7F30C6E2C9D4F84082F6D46BBD9585D9B8503EEZE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3504FE6C2DD42DB93D950DFB46819FA5650E81C3E7FE8F21C16E0958O7tCL" TargetMode="External"/><Relationship Id="rId23" Type="http://schemas.openxmlformats.org/officeDocument/2006/relationships/hyperlink" Target="consultantplus://offline/ref=6CFF3E39D4A315965BD4912D01B8ADDB5EB7F30C6E2C9D4F84082F6D46BBD9585D9B8503EEZFL" TargetMode="External"/><Relationship Id="rId28" Type="http://schemas.openxmlformats.org/officeDocument/2006/relationships/hyperlink" Target="consultantplus://offline/ref=6CFF3E39D4A315965BD4912D01B8ADDB5EB7F30C6E2C9D4F84082F6D46BBD9585D9B8501EEZ4L" TargetMode="External"/><Relationship Id="rId10" Type="http://schemas.openxmlformats.org/officeDocument/2006/relationships/hyperlink" Target="consultantplus://offline/ref=EAB4BE845C989D044F5BD6111DE89ECC1B6B17B0D255923B33661DD570z664K" TargetMode="External"/><Relationship Id="rId19" Type="http://schemas.openxmlformats.org/officeDocument/2006/relationships/hyperlink" Target="consultantplus://offline/ref=6CFF3E39D4A315965BD4912D01B8ADDB5EB7F30C6E2C9D4F84082F6D46BBD9585D9B850EEEZ7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D6111DE89ECC1B6B15BAD755923B33661DD570z664K" TargetMode="External"/><Relationship Id="rId14" Type="http://schemas.openxmlformats.org/officeDocument/2006/relationships/hyperlink" Target="consultantplus://offline/ref=0D3504FE6C2DD42DB93D950DFB46819FA5650C85C2E7FE8F21C16E0958O7tCL" TargetMode="External"/><Relationship Id="rId22" Type="http://schemas.openxmlformats.org/officeDocument/2006/relationships/hyperlink" Target="consultantplus://offline/ref=6CFF3E39D4A315965BD4912D01B8ADDB5EB7F30C6E2C9D4F84082F6D46BBD9585D9B8503EEZ2L" TargetMode="External"/><Relationship Id="rId27" Type="http://schemas.openxmlformats.org/officeDocument/2006/relationships/hyperlink" Target="consultantplus://offline/ref=6CFF3E39D4A315965BD4912D01B8ADDB5EB7F30C6E2C9D4F84082F6D46BBD9585D9B8503EEZ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D88-88ED-4943-A8E0-F276CE3F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User</cp:lastModifiedBy>
  <cp:revision>17</cp:revision>
  <cp:lastPrinted>2013-11-22T05:42:00Z</cp:lastPrinted>
  <dcterms:created xsi:type="dcterms:W3CDTF">2013-11-19T05:22:00Z</dcterms:created>
  <dcterms:modified xsi:type="dcterms:W3CDTF">2013-11-27T07:37:00Z</dcterms:modified>
</cp:coreProperties>
</file>